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28503" w14:textId="0E4BA6C0" w:rsidR="00265287" w:rsidRDefault="00BA5C9E">
      <w:r>
        <w:rPr>
          <w:noProof/>
        </w:rPr>
        <w:drawing>
          <wp:inline distT="0" distB="0" distL="0" distR="0" wp14:anchorId="18F3F065" wp14:editId="5B2A0405">
            <wp:extent cx="5760720" cy="693420"/>
            <wp:effectExtent l="0" t="0" r="0" b="0"/>
            <wp:docPr id="22584443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693420"/>
                    </a:xfrm>
                    <a:prstGeom prst="rect">
                      <a:avLst/>
                    </a:prstGeom>
                    <a:noFill/>
                    <a:ln>
                      <a:noFill/>
                    </a:ln>
                  </pic:spPr>
                </pic:pic>
              </a:graphicData>
            </a:graphic>
          </wp:inline>
        </w:drawing>
      </w:r>
    </w:p>
    <w:p w14:paraId="2260A00E" w14:textId="77777777" w:rsidR="00BA5C9E" w:rsidRDefault="00BA5C9E"/>
    <w:p w14:paraId="5A208FEF" w14:textId="7429D375" w:rsidR="00BA5C9E" w:rsidRPr="001B61F9" w:rsidRDefault="00BA5C9E" w:rsidP="00EE79BD">
      <w:pPr>
        <w:rPr>
          <w:rFonts w:ascii="Arial" w:hAnsi="Arial" w:cs="Arial"/>
          <w:b/>
          <w:bCs/>
        </w:rPr>
      </w:pPr>
      <w:r w:rsidRPr="001B61F9">
        <w:rPr>
          <w:rFonts w:ascii="Arial" w:hAnsi="Arial" w:cs="Arial"/>
          <w:b/>
          <w:bCs/>
        </w:rPr>
        <w:t xml:space="preserve">Projekt: </w:t>
      </w:r>
      <w:r w:rsidR="00686037" w:rsidRPr="00686037">
        <w:rPr>
          <w:rFonts w:ascii="Arial" w:hAnsi="Arial" w:cs="Arial"/>
          <w:b/>
          <w:bCs/>
        </w:rPr>
        <w:t>Rekonstrukce sociálního zařízení MŠ Dolní Lánov</w:t>
      </w:r>
    </w:p>
    <w:p w14:paraId="45B80137" w14:textId="1A44F3D7" w:rsidR="00BA5C9E" w:rsidRPr="001B61F9" w:rsidRDefault="00BA5C9E">
      <w:pPr>
        <w:rPr>
          <w:rFonts w:ascii="Arial" w:hAnsi="Arial" w:cs="Arial"/>
          <w:b/>
          <w:bCs/>
        </w:rPr>
      </w:pPr>
      <w:r w:rsidRPr="001B61F9">
        <w:rPr>
          <w:rFonts w:ascii="Arial" w:hAnsi="Arial" w:cs="Arial"/>
          <w:b/>
          <w:bCs/>
        </w:rPr>
        <w:t xml:space="preserve">Reg. č.: </w:t>
      </w:r>
      <w:r w:rsidR="00686037" w:rsidRPr="00686037">
        <w:rPr>
          <w:rFonts w:ascii="Arial" w:hAnsi="Arial" w:cs="Arial"/>
          <w:b/>
          <w:bCs/>
        </w:rPr>
        <w:t>CZ.06.05.01/00/22_048/0004700</w:t>
      </w:r>
    </w:p>
    <w:p w14:paraId="6B61B256" w14:textId="77777777" w:rsidR="00BA5C9E" w:rsidRPr="001B61F9" w:rsidRDefault="00BA5C9E" w:rsidP="00A2433A">
      <w:pPr>
        <w:jc w:val="both"/>
        <w:rPr>
          <w:rFonts w:ascii="Arial" w:hAnsi="Arial" w:cs="Arial"/>
        </w:rPr>
      </w:pPr>
    </w:p>
    <w:p w14:paraId="287952C7" w14:textId="77777777" w:rsidR="00686037" w:rsidRDefault="00686037" w:rsidP="00686037">
      <w:pPr>
        <w:autoSpaceDE w:val="0"/>
        <w:autoSpaceDN w:val="0"/>
        <w:adjustRightInd w:val="0"/>
        <w:spacing w:after="0" w:line="240" w:lineRule="auto"/>
        <w:jc w:val="both"/>
        <w:rPr>
          <w:rFonts w:ascii="Arial" w:hAnsi="Arial" w:cs="Arial"/>
          <w:kern w:val="0"/>
        </w:rPr>
      </w:pPr>
      <w:r w:rsidRPr="00686037">
        <w:rPr>
          <w:rFonts w:ascii="Arial" w:hAnsi="Arial" w:cs="Arial"/>
          <w:kern w:val="0"/>
        </w:rPr>
        <w:t>Projekt řeší rekonstrukci stávajícího sociálního zařízení v přízemí budovy Základní a mateřské školy v Dolním Lánově. Stávající sociální zařízení mateřské školy je v současné době nevyhovující z důvodu absence úklidové komory a jeho provoz je na základě hygienické výjimky od Krajské hygienické stanice Královehradeckého kraje</w:t>
      </w:r>
      <w:r>
        <w:rPr>
          <w:rFonts w:ascii="Arial" w:hAnsi="Arial" w:cs="Arial"/>
          <w:kern w:val="0"/>
        </w:rPr>
        <w:t>,</w:t>
      </w:r>
      <w:r w:rsidRPr="00686037">
        <w:rPr>
          <w:rFonts w:ascii="Arial" w:hAnsi="Arial" w:cs="Arial"/>
          <w:kern w:val="0"/>
        </w:rPr>
        <w:t xml:space="preserve"> a to do 31.</w:t>
      </w:r>
      <w:r>
        <w:rPr>
          <w:rFonts w:ascii="Arial" w:hAnsi="Arial" w:cs="Arial"/>
          <w:kern w:val="0"/>
        </w:rPr>
        <w:t xml:space="preserve"> </w:t>
      </w:r>
      <w:r w:rsidRPr="00686037">
        <w:rPr>
          <w:rFonts w:ascii="Arial" w:hAnsi="Arial" w:cs="Arial"/>
          <w:kern w:val="0"/>
        </w:rPr>
        <w:t>12.</w:t>
      </w:r>
      <w:r>
        <w:rPr>
          <w:rFonts w:ascii="Arial" w:hAnsi="Arial" w:cs="Arial"/>
          <w:kern w:val="0"/>
        </w:rPr>
        <w:t xml:space="preserve"> </w:t>
      </w:r>
      <w:r w:rsidRPr="00686037">
        <w:rPr>
          <w:rFonts w:ascii="Arial" w:hAnsi="Arial" w:cs="Arial"/>
          <w:kern w:val="0"/>
        </w:rPr>
        <w:t xml:space="preserve">2028. </w:t>
      </w:r>
    </w:p>
    <w:p w14:paraId="43CB4415" w14:textId="78108A21" w:rsidR="00EE79BD" w:rsidRDefault="00686037" w:rsidP="00686037">
      <w:pPr>
        <w:autoSpaceDE w:val="0"/>
        <w:autoSpaceDN w:val="0"/>
        <w:adjustRightInd w:val="0"/>
        <w:spacing w:after="0" w:line="240" w:lineRule="auto"/>
        <w:jc w:val="both"/>
        <w:rPr>
          <w:rFonts w:ascii="Arial" w:hAnsi="Arial" w:cs="Arial"/>
          <w:kern w:val="0"/>
        </w:rPr>
      </w:pPr>
      <w:r w:rsidRPr="00686037">
        <w:rPr>
          <w:rFonts w:ascii="Arial" w:hAnsi="Arial" w:cs="Arial"/>
          <w:kern w:val="0"/>
        </w:rPr>
        <w:t>Prostory MŠ nejsou bezbariérově dostupné.</w:t>
      </w:r>
      <w:r>
        <w:rPr>
          <w:rFonts w:ascii="Arial" w:hAnsi="Arial" w:cs="Arial"/>
          <w:kern w:val="0"/>
        </w:rPr>
        <w:t xml:space="preserve"> </w:t>
      </w:r>
      <w:r w:rsidRPr="00686037">
        <w:rPr>
          <w:rFonts w:ascii="Arial" w:hAnsi="Arial" w:cs="Arial"/>
          <w:kern w:val="0"/>
        </w:rPr>
        <w:t>Realizace projektu je nezbytná pro budoucí provoz Mateřské školy v Dolním Lánově.</w:t>
      </w:r>
    </w:p>
    <w:p w14:paraId="0D4CDEEA" w14:textId="77777777" w:rsidR="00FD40BD" w:rsidRDefault="00FD40BD" w:rsidP="00686037">
      <w:pPr>
        <w:autoSpaceDE w:val="0"/>
        <w:autoSpaceDN w:val="0"/>
        <w:adjustRightInd w:val="0"/>
        <w:spacing w:after="0" w:line="240" w:lineRule="auto"/>
        <w:jc w:val="both"/>
        <w:rPr>
          <w:rFonts w:ascii="Arial" w:hAnsi="Arial" w:cs="Arial"/>
          <w:kern w:val="0"/>
        </w:rPr>
      </w:pPr>
    </w:p>
    <w:p w14:paraId="20D5F2DC" w14:textId="77777777" w:rsidR="00FD40BD" w:rsidRPr="00FD40BD" w:rsidRDefault="00FD40BD" w:rsidP="00FD40BD">
      <w:pPr>
        <w:autoSpaceDE w:val="0"/>
        <w:autoSpaceDN w:val="0"/>
        <w:adjustRightInd w:val="0"/>
        <w:spacing w:after="0" w:line="240" w:lineRule="auto"/>
        <w:jc w:val="both"/>
        <w:rPr>
          <w:rFonts w:ascii="Arial" w:hAnsi="Arial" w:cs="Arial"/>
          <w:kern w:val="0"/>
        </w:rPr>
      </w:pPr>
    </w:p>
    <w:p w14:paraId="4AD2AD00" w14:textId="5D3960AF" w:rsidR="00FD40BD" w:rsidRPr="00FD40BD" w:rsidRDefault="00D6148A" w:rsidP="00FD40BD">
      <w:pPr>
        <w:autoSpaceDE w:val="0"/>
        <w:autoSpaceDN w:val="0"/>
        <w:adjustRightInd w:val="0"/>
        <w:spacing w:after="0" w:line="240" w:lineRule="auto"/>
        <w:jc w:val="both"/>
        <w:rPr>
          <w:rFonts w:ascii="Arial" w:hAnsi="Arial" w:cs="Arial"/>
          <w:kern w:val="0"/>
        </w:rPr>
      </w:pPr>
      <w:r w:rsidRPr="00D6148A">
        <w:rPr>
          <w:rFonts w:ascii="Arial" w:hAnsi="Arial" w:cs="Arial"/>
          <w:kern w:val="0"/>
        </w:rPr>
        <w:t>Projekt obsahuje stavební práce a dodávky základního vnitřního vybavení.</w:t>
      </w:r>
      <w:r>
        <w:rPr>
          <w:rFonts w:ascii="Arial" w:hAnsi="Arial" w:cs="Arial"/>
          <w:kern w:val="0"/>
        </w:rPr>
        <w:t xml:space="preserve"> </w:t>
      </w:r>
      <w:r w:rsidR="00FD40BD" w:rsidRPr="00FD40BD">
        <w:rPr>
          <w:rFonts w:ascii="Arial" w:hAnsi="Arial" w:cs="Arial"/>
          <w:kern w:val="0"/>
        </w:rPr>
        <w:t xml:space="preserve">Rekonstrukcí sociálek dojde k výraznému zvětšení a prosvětlení, a hlavně k přehlednosti celého prostoru dle nově navrženého dispozičního řešení sociálního zařízení. Jednotlivé zařizovací předměty budou soustředěny k sobě. Nově bude zřízeno bezbariérové WC pro případné imobilní žáky. Toto WC bude zároveň sloužit jako WC pro personál školky. </w:t>
      </w:r>
    </w:p>
    <w:p w14:paraId="0F43B2FE" w14:textId="77777777" w:rsidR="00FD40BD" w:rsidRPr="00FD40BD" w:rsidRDefault="00FD40BD" w:rsidP="00FD40BD">
      <w:pPr>
        <w:autoSpaceDE w:val="0"/>
        <w:autoSpaceDN w:val="0"/>
        <w:adjustRightInd w:val="0"/>
        <w:spacing w:after="0" w:line="240" w:lineRule="auto"/>
        <w:jc w:val="both"/>
        <w:rPr>
          <w:rFonts w:ascii="Arial" w:hAnsi="Arial" w:cs="Arial"/>
          <w:kern w:val="0"/>
        </w:rPr>
      </w:pPr>
      <w:r w:rsidRPr="00FD40BD">
        <w:rPr>
          <w:rFonts w:ascii="Arial" w:hAnsi="Arial" w:cs="Arial"/>
          <w:kern w:val="0"/>
        </w:rPr>
        <w:t>Nově vznikne nová úklidová místnost, která bude opatřena výlevkou, regálem na úklidové prostředky, tato místnost bude odvětrána. Dojde ke sjednocení výškové úrovně celého prostoru do jedné výšky. Nově budou provedeny omyvatelné povrchy v celém prostoru – keramické obklady. V neposlední řadě budou osazeny pisoáry, které ve stávajícím stavu chybí.</w:t>
      </w:r>
    </w:p>
    <w:p w14:paraId="33367385" w14:textId="77777777" w:rsidR="00FD40BD" w:rsidRPr="00FD40BD" w:rsidRDefault="00FD40BD" w:rsidP="00FD40BD">
      <w:pPr>
        <w:autoSpaceDE w:val="0"/>
        <w:autoSpaceDN w:val="0"/>
        <w:adjustRightInd w:val="0"/>
        <w:spacing w:after="0" w:line="240" w:lineRule="auto"/>
        <w:jc w:val="both"/>
        <w:rPr>
          <w:rFonts w:ascii="Arial" w:hAnsi="Arial" w:cs="Arial"/>
          <w:kern w:val="0"/>
        </w:rPr>
      </w:pPr>
    </w:p>
    <w:p w14:paraId="4AFA8677" w14:textId="77777777" w:rsidR="00FD40BD" w:rsidRPr="00FD40BD" w:rsidRDefault="00FD40BD" w:rsidP="00FD40BD">
      <w:pPr>
        <w:autoSpaceDE w:val="0"/>
        <w:autoSpaceDN w:val="0"/>
        <w:adjustRightInd w:val="0"/>
        <w:spacing w:after="0" w:line="240" w:lineRule="auto"/>
        <w:jc w:val="both"/>
        <w:rPr>
          <w:rFonts w:ascii="Arial" w:hAnsi="Arial" w:cs="Arial"/>
          <w:kern w:val="0"/>
        </w:rPr>
      </w:pPr>
      <w:r w:rsidRPr="00FD40BD">
        <w:rPr>
          <w:rFonts w:ascii="Arial" w:hAnsi="Arial" w:cs="Arial"/>
          <w:kern w:val="0"/>
        </w:rPr>
        <w:t xml:space="preserve">Dále bude pořízen pro zajištění bezbariérové dostupnosti objektu pásový schodolez a pořízeno bude vybavení pro potřeby provozu předškolního zařízení – základní vnitřní vybavení – nábytek do prostor MŠ. </w:t>
      </w:r>
    </w:p>
    <w:p w14:paraId="08055235" w14:textId="77777777" w:rsidR="00FD40BD" w:rsidRPr="00FD40BD" w:rsidRDefault="00FD40BD" w:rsidP="00FD40BD">
      <w:pPr>
        <w:autoSpaceDE w:val="0"/>
        <w:autoSpaceDN w:val="0"/>
        <w:adjustRightInd w:val="0"/>
        <w:spacing w:after="0" w:line="240" w:lineRule="auto"/>
        <w:jc w:val="both"/>
        <w:rPr>
          <w:rFonts w:ascii="Arial" w:hAnsi="Arial" w:cs="Arial"/>
          <w:kern w:val="0"/>
        </w:rPr>
      </w:pPr>
    </w:p>
    <w:p w14:paraId="645959A9" w14:textId="4F2F7FF6" w:rsidR="00FD40BD" w:rsidRDefault="00FD40BD" w:rsidP="00FD40BD">
      <w:pPr>
        <w:autoSpaceDE w:val="0"/>
        <w:autoSpaceDN w:val="0"/>
        <w:adjustRightInd w:val="0"/>
        <w:spacing w:after="0" w:line="240" w:lineRule="auto"/>
        <w:jc w:val="both"/>
        <w:rPr>
          <w:rFonts w:ascii="Arial" w:hAnsi="Arial" w:cs="Arial"/>
          <w:kern w:val="0"/>
        </w:rPr>
      </w:pPr>
      <w:r w:rsidRPr="00FD40BD">
        <w:rPr>
          <w:rFonts w:ascii="Arial" w:hAnsi="Arial" w:cs="Arial"/>
          <w:kern w:val="0"/>
        </w:rPr>
        <w:t>Nábytkové vybavení bude umístěno do šatny a do místnosti určené pro spánek (pořízeny budou: 4místné šatní lavice včetně skříněk, 2místné šatní lavice včetně skříněk, botník, skříň na matrace a lůžkoviny, dětské matrace).</w:t>
      </w:r>
    </w:p>
    <w:p w14:paraId="3F3C1679" w14:textId="77777777" w:rsidR="00686037" w:rsidRDefault="00686037" w:rsidP="00686037">
      <w:pPr>
        <w:autoSpaceDE w:val="0"/>
        <w:autoSpaceDN w:val="0"/>
        <w:adjustRightInd w:val="0"/>
        <w:spacing w:after="0" w:line="240" w:lineRule="auto"/>
        <w:jc w:val="both"/>
        <w:rPr>
          <w:rFonts w:ascii="Arial" w:hAnsi="Arial" w:cs="Arial"/>
          <w:kern w:val="0"/>
        </w:rPr>
      </w:pPr>
    </w:p>
    <w:p w14:paraId="4478D466" w14:textId="77777777" w:rsidR="00EE79BD" w:rsidRDefault="00EE79BD" w:rsidP="00EE79BD">
      <w:pPr>
        <w:autoSpaceDE w:val="0"/>
        <w:autoSpaceDN w:val="0"/>
        <w:adjustRightInd w:val="0"/>
        <w:spacing w:after="0" w:line="240" w:lineRule="auto"/>
        <w:jc w:val="both"/>
        <w:rPr>
          <w:rFonts w:ascii="Arial" w:hAnsi="Arial" w:cs="Arial"/>
          <w:kern w:val="0"/>
        </w:rPr>
      </w:pPr>
    </w:p>
    <w:p w14:paraId="3E953399" w14:textId="2A914FE4" w:rsidR="00686037" w:rsidRPr="00686037" w:rsidRDefault="00686037" w:rsidP="00686037">
      <w:pPr>
        <w:autoSpaceDE w:val="0"/>
        <w:autoSpaceDN w:val="0"/>
        <w:adjustRightInd w:val="0"/>
        <w:spacing w:after="0" w:line="240" w:lineRule="auto"/>
        <w:jc w:val="both"/>
        <w:rPr>
          <w:rFonts w:ascii="Arial" w:hAnsi="Arial" w:cs="Arial"/>
          <w:kern w:val="0"/>
        </w:rPr>
      </w:pPr>
      <w:r w:rsidRPr="00686037">
        <w:rPr>
          <w:rFonts w:ascii="Arial" w:hAnsi="Arial" w:cs="Arial"/>
          <w:kern w:val="0"/>
        </w:rPr>
        <w:t>Realizací projektu dojde ke zkvalitnění infrastruktury v oblasti předškolního vzdělávání a zvýšení její dostupnosti ve vazbě na výzvu č. 48</w:t>
      </w:r>
      <w:r>
        <w:rPr>
          <w:rFonts w:ascii="Arial" w:hAnsi="Arial" w:cs="Arial"/>
          <w:kern w:val="0"/>
        </w:rPr>
        <w:t xml:space="preserve"> IROP</w:t>
      </w:r>
      <w:r w:rsidRPr="00686037">
        <w:rPr>
          <w:rFonts w:ascii="Arial" w:hAnsi="Arial" w:cs="Arial"/>
          <w:kern w:val="0"/>
        </w:rPr>
        <w:t>.</w:t>
      </w:r>
    </w:p>
    <w:p w14:paraId="7CE94880" w14:textId="77777777" w:rsidR="00686037" w:rsidRPr="00686037" w:rsidRDefault="00686037" w:rsidP="00686037">
      <w:pPr>
        <w:autoSpaceDE w:val="0"/>
        <w:autoSpaceDN w:val="0"/>
        <w:adjustRightInd w:val="0"/>
        <w:spacing w:after="0" w:line="240" w:lineRule="auto"/>
        <w:jc w:val="both"/>
        <w:rPr>
          <w:rFonts w:ascii="Arial" w:hAnsi="Arial" w:cs="Arial"/>
          <w:kern w:val="0"/>
        </w:rPr>
      </w:pPr>
    </w:p>
    <w:p w14:paraId="1C8F4120" w14:textId="77777777" w:rsidR="00686037" w:rsidRPr="00686037" w:rsidRDefault="00686037" w:rsidP="00686037">
      <w:pPr>
        <w:autoSpaceDE w:val="0"/>
        <w:autoSpaceDN w:val="0"/>
        <w:adjustRightInd w:val="0"/>
        <w:spacing w:after="0" w:line="240" w:lineRule="auto"/>
        <w:jc w:val="both"/>
        <w:rPr>
          <w:rFonts w:ascii="Arial" w:hAnsi="Arial" w:cs="Arial"/>
          <w:kern w:val="0"/>
        </w:rPr>
      </w:pPr>
      <w:r w:rsidRPr="00686037">
        <w:rPr>
          <w:rFonts w:ascii="Arial" w:hAnsi="Arial" w:cs="Arial"/>
          <w:kern w:val="0"/>
        </w:rPr>
        <w:t>Cíl projektu:</w:t>
      </w:r>
    </w:p>
    <w:p w14:paraId="30CB774D" w14:textId="3EC22E62" w:rsidR="00223458" w:rsidRDefault="00686037" w:rsidP="00686037">
      <w:pPr>
        <w:autoSpaceDE w:val="0"/>
        <w:autoSpaceDN w:val="0"/>
        <w:adjustRightInd w:val="0"/>
        <w:spacing w:after="0" w:line="240" w:lineRule="auto"/>
        <w:jc w:val="both"/>
        <w:rPr>
          <w:rFonts w:ascii="Arial" w:hAnsi="Arial" w:cs="Arial"/>
          <w:kern w:val="0"/>
        </w:rPr>
      </w:pPr>
      <w:r w:rsidRPr="00686037">
        <w:rPr>
          <w:rFonts w:ascii="Arial" w:hAnsi="Arial" w:cs="Arial"/>
          <w:kern w:val="0"/>
        </w:rPr>
        <w:t>- odstranění hygienických nedostatků a provoz MŠ bez výjimky z hygienických požadavků stanovených v § 7 odst. 1 zákona č. 258/2000 Sb., o ochraně veřejného zdraví a o změně některých souvisejících zákonů, ve znění pozdějších předpisů.</w:t>
      </w:r>
    </w:p>
    <w:p w14:paraId="7F7EBC9B" w14:textId="77777777" w:rsidR="00686037" w:rsidRDefault="00686037" w:rsidP="00686037">
      <w:pPr>
        <w:autoSpaceDE w:val="0"/>
        <w:autoSpaceDN w:val="0"/>
        <w:adjustRightInd w:val="0"/>
        <w:spacing w:after="0" w:line="240" w:lineRule="auto"/>
        <w:jc w:val="both"/>
        <w:rPr>
          <w:rFonts w:ascii="Arial" w:hAnsi="Arial" w:cs="Arial"/>
          <w:kern w:val="0"/>
        </w:rPr>
      </w:pPr>
    </w:p>
    <w:p w14:paraId="2BE4D2DF" w14:textId="7E845E9B" w:rsidR="00223458" w:rsidRDefault="00223458" w:rsidP="00223458">
      <w:pPr>
        <w:autoSpaceDE w:val="0"/>
        <w:autoSpaceDN w:val="0"/>
        <w:adjustRightInd w:val="0"/>
        <w:spacing w:after="0" w:line="276" w:lineRule="auto"/>
        <w:jc w:val="both"/>
        <w:rPr>
          <w:rFonts w:ascii="ArialMT" w:hAnsi="ArialMT" w:cs="ArialMT"/>
          <w:kern w:val="0"/>
          <w:sz w:val="20"/>
          <w:szCs w:val="20"/>
        </w:rPr>
      </w:pPr>
      <w:r>
        <w:rPr>
          <w:rFonts w:ascii="ArialMT" w:hAnsi="ArialMT" w:cs="ArialMT"/>
          <w:kern w:val="0"/>
        </w:rPr>
        <w:t xml:space="preserve">Projekt je realizován v rámci 3. výzvy MAS Krkonoše, z.s. zaměřené na vzdělávání v rámci </w:t>
      </w:r>
      <w:r w:rsidRPr="001B61F9">
        <w:rPr>
          <w:rFonts w:ascii="Arial" w:hAnsi="Arial" w:cs="Arial"/>
          <w:kern w:val="0"/>
        </w:rPr>
        <w:t xml:space="preserve">komunitně vedeného místního rozvoje </w:t>
      </w:r>
      <w:r>
        <w:rPr>
          <w:rFonts w:ascii="ArialMT" w:hAnsi="ArialMT" w:cs="ArialMT"/>
          <w:kern w:val="0"/>
        </w:rPr>
        <w:t xml:space="preserve">(SC 5.1 CLLD) pro programové období </w:t>
      </w:r>
      <w:proofErr w:type="gramStart"/>
      <w:r>
        <w:rPr>
          <w:rFonts w:ascii="ArialMT" w:hAnsi="ArialMT" w:cs="ArialMT"/>
          <w:kern w:val="0"/>
        </w:rPr>
        <w:t>2021 - 2027</w:t>
      </w:r>
      <w:proofErr w:type="gramEnd"/>
      <w:r>
        <w:rPr>
          <w:rFonts w:ascii="ArialMT" w:hAnsi="ArialMT" w:cs="ArialMT"/>
          <w:kern w:val="0"/>
        </w:rPr>
        <w:t>.</w:t>
      </w:r>
    </w:p>
    <w:p w14:paraId="047A7E25" w14:textId="77777777" w:rsidR="00223458" w:rsidRDefault="00223458" w:rsidP="00223458">
      <w:pPr>
        <w:jc w:val="both"/>
        <w:rPr>
          <w:rFonts w:ascii="ArialMT" w:hAnsi="ArialMT" w:cs="ArialMT"/>
          <w:kern w:val="0"/>
          <w:sz w:val="20"/>
          <w:szCs w:val="20"/>
        </w:rPr>
      </w:pPr>
      <w:r>
        <w:rPr>
          <w:rFonts w:ascii="ArialMT" w:hAnsi="ArialMT" w:cs="ArialMT"/>
          <w:kern w:val="0"/>
          <w:sz w:val="20"/>
          <w:szCs w:val="20"/>
        </w:rPr>
        <w:t xml:space="preserve">             </w:t>
      </w:r>
    </w:p>
    <w:p w14:paraId="6A460FB4" w14:textId="77777777" w:rsidR="00223458" w:rsidRDefault="00223458" w:rsidP="00223458">
      <w:pPr>
        <w:jc w:val="both"/>
        <w:rPr>
          <w:rFonts w:ascii="ArialMT" w:hAnsi="ArialMT" w:cs="ArialMT"/>
          <w:kern w:val="0"/>
          <w:sz w:val="20"/>
          <w:szCs w:val="20"/>
        </w:rPr>
      </w:pPr>
      <w:r>
        <w:rPr>
          <w:noProof/>
        </w:rPr>
        <w:drawing>
          <wp:anchor distT="0" distB="0" distL="114300" distR="114300" simplePos="0" relativeHeight="251659264" behindDoc="1" locked="0" layoutInCell="1" allowOverlap="1" wp14:anchorId="0A010964" wp14:editId="64D204B0">
            <wp:simplePos x="0" y="0"/>
            <wp:positionH relativeFrom="margin">
              <wp:posOffset>47625</wp:posOffset>
            </wp:positionH>
            <wp:positionV relativeFrom="paragraph">
              <wp:posOffset>8890</wp:posOffset>
            </wp:positionV>
            <wp:extent cx="2038350" cy="652145"/>
            <wp:effectExtent l="0" t="0" r="0" b="0"/>
            <wp:wrapTight wrapText="bothSides">
              <wp:wrapPolygon edited="0">
                <wp:start x="2826" y="2524"/>
                <wp:lineTo x="1413" y="5679"/>
                <wp:lineTo x="1211" y="16405"/>
                <wp:lineTo x="11103" y="17667"/>
                <wp:lineTo x="16150" y="17667"/>
                <wp:lineTo x="19783" y="16405"/>
                <wp:lineTo x="20793" y="15774"/>
                <wp:lineTo x="20389" y="5679"/>
                <wp:lineTo x="18976" y="2524"/>
                <wp:lineTo x="2826" y="2524"/>
              </wp:wrapPolygon>
            </wp:wrapTight>
            <wp:docPr id="49271524" name="Obrázek 1" descr="mas-krkonose.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krkonose.cz"/>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8350" cy="652145"/>
                    </a:xfrm>
                    <a:prstGeom prst="rect">
                      <a:avLst/>
                    </a:prstGeom>
                    <a:noFill/>
                    <a:ln>
                      <a:noFill/>
                    </a:ln>
                  </pic:spPr>
                </pic:pic>
              </a:graphicData>
            </a:graphic>
          </wp:anchor>
        </w:drawing>
      </w:r>
    </w:p>
    <w:p w14:paraId="1CD56A6C" w14:textId="77777777" w:rsidR="00223458" w:rsidRDefault="00223458" w:rsidP="00223458">
      <w:pPr>
        <w:jc w:val="both"/>
        <w:rPr>
          <w:i/>
          <w:iCs/>
          <w:sz w:val="23"/>
          <w:szCs w:val="23"/>
        </w:rPr>
      </w:pPr>
      <w:r>
        <w:rPr>
          <w:rFonts w:ascii="ArialMT" w:hAnsi="ArialMT" w:cs="ArialMT"/>
          <w:kern w:val="0"/>
          <w:sz w:val="20"/>
          <w:szCs w:val="20"/>
        </w:rPr>
        <w:t xml:space="preserve">           </w:t>
      </w:r>
      <w:hyperlink r:id="rId6" w:history="1">
        <w:r w:rsidRPr="00A10E98">
          <w:rPr>
            <w:rStyle w:val="Hypertextovodkaz"/>
            <w:rFonts w:ascii="ArialMT" w:hAnsi="ArialMT" w:cs="ArialMT"/>
            <w:kern w:val="0"/>
            <w:sz w:val="20"/>
            <w:szCs w:val="20"/>
          </w:rPr>
          <w:t>https://www.maskrkonose.cz/</w:t>
        </w:r>
      </w:hyperlink>
      <w:r>
        <w:rPr>
          <w:rFonts w:ascii="ArialMT" w:hAnsi="ArialMT" w:cs="ArialMT"/>
          <w:kern w:val="0"/>
          <w:sz w:val="20"/>
          <w:szCs w:val="20"/>
        </w:rPr>
        <w:t xml:space="preserve"> </w:t>
      </w:r>
    </w:p>
    <w:p w14:paraId="6007F23C" w14:textId="77777777" w:rsidR="00223458" w:rsidRPr="00EE79BD" w:rsidRDefault="00223458" w:rsidP="00EE79BD">
      <w:pPr>
        <w:autoSpaceDE w:val="0"/>
        <w:autoSpaceDN w:val="0"/>
        <w:adjustRightInd w:val="0"/>
        <w:spacing w:after="0" w:line="240" w:lineRule="auto"/>
        <w:jc w:val="both"/>
        <w:rPr>
          <w:rFonts w:ascii="Arial" w:hAnsi="Arial" w:cs="Arial"/>
          <w:kern w:val="0"/>
        </w:rPr>
      </w:pPr>
    </w:p>
    <w:sectPr w:rsidR="00223458" w:rsidRPr="00EE79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9E"/>
    <w:rsid w:val="00107BC0"/>
    <w:rsid w:val="001B61F9"/>
    <w:rsid w:val="00223458"/>
    <w:rsid w:val="00265287"/>
    <w:rsid w:val="002E025B"/>
    <w:rsid w:val="00686037"/>
    <w:rsid w:val="00A2433A"/>
    <w:rsid w:val="00AB4126"/>
    <w:rsid w:val="00BA5C9E"/>
    <w:rsid w:val="00BA7C6C"/>
    <w:rsid w:val="00D6148A"/>
    <w:rsid w:val="00EE79BD"/>
    <w:rsid w:val="00FD4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17B2"/>
  <w15:chartTrackingRefBased/>
  <w15:docId w15:val="{FE9FFE81-7E56-4CFC-AC23-340685C5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23458"/>
    <w:pPr>
      <w:autoSpaceDE w:val="0"/>
      <w:autoSpaceDN w:val="0"/>
      <w:adjustRightInd w:val="0"/>
      <w:spacing w:after="0" w:line="240" w:lineRule="auto"/>
    </w:pPr>
    <w:rPr>
      <w:rFonts w:ascii="Calibri" w:hAnsi="Calibri" w:cs="Calibri"/>
      <w:color w:val="000000"/>
      <w:kern w:val="0"/>
      <w:sz w:val="24"/>
      <w:szCs w:val="24"/>
    </w:rPr>
  </w:style>
  <w:style w:type="character" w:styleId="Hypertextovodkaz">
    <w:name w:val="Hyperlink"/>
    <w:basedOn w:val="Standardnpsmoodstavce"/>
    <w:uiPriority w:val="99"/>
    <w:unhideWhenUsed/>
    <w:rsid w:val="002234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krkonose.cz/"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353</Words>
  <Characters>2087</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Černý</dc:creator>
  <cp:keywords/>
  <dc:description/>
  <cp:lastModifiedBy>Jiří Černý</cp:lastModifiedBy>
  <cp:revision>8</cp:revision>
  <dcterms:created xsi:type="dcterms:W3CDTF">2024-07-12T09:53:00Z</dcterms:created>
  <dcterms:modified xsi:type="dcterms:W3CDTF">2025-02-11T14:21:00Z</dcterms:modified>
</cp:coreProperties>
</file>